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3BEF0" w14:textId="77777777" w:rsidR="00BA1E68" w:rsidRDefault="00BA1E68" w:rsidP="003A2DD4">
      <w:pPr>
        <w:pStyle w:val="NormalWeb"/>
        <w:ind w:left="-567"/>
        <w:jc w:val="center"/>
        <w:rPr>
          <w:rStyle w:val="lev"/>
          <w:rFonts w:ascii="Calibri" w:eastAsiaTheme="majorEastAsia" w:hAnsi="Calibri"/>
          <w:caps/>
          <w:color w:val="7F3F00"/>
        </w:rPr>
      </w:pPr>
    </w:p>
    <w:p w14:paraId="6C6AA4B2" w14:textId="1C82F23D" w:rsidR="00BA1E68" w:rsidRPr="00BA1E68" w:rsidRDefault="00333E31" w:rsidP="00BA1E68">
      <w:pPr>
        <w:pStyle w:val="NormalWeb"/>
        <w:jc w:val="center"/>
        <w:rPr>
          <w:rFonts w:ascii="Calibri" w:hAnsi="Calibri"/>
          <w:caps/>
          <w:color w:val="7F3F00"/>
          <w:lang w:val="el-GR"/>
        </w:rPr>
      </w:pPr>
      <w:r w:rsidRPr="00BA1E68">
        <w:rPr>
          <w:rStyle w:val="lev"/>
          <w:rFonts w:ascii="Calibri" w:eastAsiaTheme="majorEastAsia" w:hAnsi="Calibri"/>
          <w:caps/>
          <w:color w:val="7F3F00"/>
          <w:lang w:val="el-GR"/>
        </w:rPr>
        <w:t>Το χρήμα στο γενεαλογικό δέντρο</w:t>
      </w:r>
    </w:p>
    <w:p w14:paraId="4D739F6F" w14:textId="6824F227" w:rsidR="00333E31" w:rsidRPr="00333E31" w:rsidRDefault="00333E31" w:rsidP="00BA1E68">
      <w:pPr>
        <w:pStyle w:val="NormalWeb"/>
        <w:jc w:val="both"/>
        <w:rPr>
          <w:lang w:val="el-GR"/>
        </w:rPr>
      </w:pPr>
      <w:r w:rsidRPr="00333E31">
        <w:rPr>
          <w:lang w:val="el-GR"/>
        </w:rPr>
        <w:t>Πεποιθήσεις, μπλοκαρίσματα και μεταβιβάσεις γύρω από την αφθονία και την έλλειψη</w:t>
      </w:r>
    </w:p>
    <w:p w14:paraId="12D35C4F" w14:textId="0E130977" w:rsidR="00BA1E68" w:rsidRPr="00BA1E68" w:rsidRDefault="00A25ED5" w:rsidP="00BA1E68">
      <w:pPr>
        <w:pStyle w:val="NormalWeb"/>
        <w:jc w:val="center"/>
        <w:rPr>
          <w:rStyle w:val="lev"/>
          <w:rFonts w:ascii="Calibri" w:eastAsiaTheme="majorEastAsia" w:hAnsi="Calibri"/>
          <w:caps/>
          <w:color w:val="7F3F00"/>
          <w:lang w:val="el-GR"/>
        </w:rPr>
      </w:pPr>
      <w:r w:rsidRPr="00225DD4">
        <w:rPr>
          <w:rFonts w:ascii="Segoe UI Emoji" w:hAnsi="Segoe UI Emoji" w:cs="Segoe UI Emoji"/>
          <w:color w:val="388600"/>
        </w:rPr>
        <w:t>🌳</w:t>
      </w:r>
      <w:r w:rsidR="00333E31" w:rsidRPr="00BA1E68">
        <w:rPr>
          <w:rStyle w:val="lev"/>
          <w:rFonts w:ascii="Calibri" w:eastAsiaTheme="majorEastAsia" w:hAnsi="Calibri"/>
          <w:caps/>
          <w:color w:val="7F3F00"/>
          <w:lang w:val="el-GR"/>
        </w:rPr>
        <w:t>Όταν το χρήμα μιλάει στο όνομα των προγόνων</w:t>
      </w:r>
      <w:r w:rsidR="00333E31" w:rsidRPr="00A25ED5">
        <w:rPr>
          <w:rStyle w:val="lev"/>
          <w:rFonts w:ascii="Calibri" w:eastAsiaTheme="majorEastAsia" w:hAnsi="Calibri"/>
          <w:caps/>
          <w:color w:val="7F3F00"/>
          <w:lang w:val="el-GR"/>
        </w:rPr>
        <w:t xml:space="preserve"> </w:t>
      </w:r>
    </w:p>
    <w:p w14:paraId="67B83379" w14:textId="7BAC0F49" w:rsidR="00333E31" w:rsidRPr="00333E31" w:rsidRDefault="00333E31" w:rsidP="00BA1E68">
      <w:pPr>
        <w:pStyle w:val="NormalWeb"/>
        <w:jc w:val="both"/>
        <w:rPr>
          <w:lang w:val="el-GR"/>
        </w:rPr>
      </w:pPr>
      <w:r w:rsidRPr="00333E31">
        <w:rPr>
          <w:lang w:val="el-GR"/>
        </w:rPr>
        <w:t>Το χρήμα δεν είναι μόνο ένα οικονομικό εργαλείο· είναι ένα ισχυρό σύμβολο αξίας, ασφάλειας, ελευθερίας… Κι αν οι οικονομικές μας δυσκολίες δεν ήταν μόνο καρπός των επιλογών μας ή της εποχής μας, αλλά και η ηχώ της οικογενειακής μας ιστορίας; Στην ψυχογενεαλογία, το χρήμα είναι κάτι πολύ περισσότερο από μέσο ανταλλαγής· είναι καθρέφτης των αόρατων πιστοτήτων μας, των διαγενεακών πληγών μας και, μερικές φορές… των ασυνείδητων σαμποτάζ μας.</w:t>
      </w:r>
    </w:p>
    <w:p w14:paraId="209B941B" w14:textId="77777777" w:rsidR="00333E31" w:rsidRPr="00333E31" w:rsidRDefault="00333E31" w:rsidP="00BA1E68">
      <w:pPr>
        <w:pStyle w:val="NormalWeb"/>
        <w:jc w:val="both"/>
        <w:rPr>
          <w:lang w:val="el-GR"/>
        </w:rPr>
      </w:pPr>
      <w:r w:rsidRPr="00333E31">
        <w:rPr>
          <w:lang w:val="el-GR"/>
        </w:rPr>
        <w:t>Αυτόν τον μήνα σε προσκαλώ να εξερευνήσεις τις ρίζες της σχέσης σου με την αφθονία. Γιατί το να θεραπεύσεις τον δεσμό σου με το χρήμα, σημαίνει συχνά να θεραπεύσεις ένα μέρος του δέντρου σου.</w:t>
      </w:r>
    </w:p>
    <w:p w14:paraId="4DD2B251" w14:textId="670B70A0" w:rsidR="00BA1E68" w:rsidRPr="00A25ED5" w:rsidRDefault="00A25ED5" w:rsidP="00333E31">
      <w:pPr>
        <w:pStyle w:val="NormalWeb"/>
        <w:rPr>
          <w:lang w:val="el-GR"/>
        </w:rPr>
      </w:pPr>
      <w:r w:rsidRPr="00225DD4">
        <w:rPr>
          <w:rFonts w:ascii="Segoe UI Emoji" w:hAnsi="Segoe UI Emoji" w:cs="Segoe UI Emoji"/>
          <w:b/>
          <w:bCs/>
          <w:color w:val="C00000"/>
          <w:kern w:val="36"/>
          <w:sz w:val="45"/>
          <w:szCs w:val="45"/>
          <w:bdr w:val="none" w:sz="0" w:space="0" w:color="auto" w:frame="1"/>
        </w:rPr>
        <w:t>🧭</w:t>
      </w:r>
      <w:r w:rsidRPr="00225DD4">
        <w:rPr>
          <w:rFonts w:ascii="Arial" w:hAnsi="Arial" w:cs="Arial"/>
          <w:b/>
          <w:bCs/>
          <w:color w:val="C00000"/>
          <w:kern w:val="36"/>
          <w:sz w:val="45"/>
          <w:szCs w:val="45"/>
          <w:bdr w:val="none" w:sz="0" w:space="0" w:color="auto" w:frame="1"/>
        </w:rPr>
        <w:t> </w:t>
      </w:r>
      <w:r w:rsidR="00333E31" w:rsidRPr="00BA1E68">
        <w:rPr>
          <w:rStyle w:val="lev"/>
          <w:rFonts w:ascii="Calibri" w:eastAsiaTheme="majorEastAsia" w:hAnsi="Calibri"/>
          <w:caps/>
          <w:color w:val="7F3F00"/>
          <w:lang w:val="el-GR"/>
        </w:rPr>
        <w:t>Οι ρίζες των οικονομικών μπλοκαρισμάτων</w:t>
      </w:r>
      <w:r w:rsidR="00333E31" w:rsidRPr="00333E31">
        <w:rPr>
          <w:lang w:val="el-GR"/>
        </w:rPr>
        <w:t xml:space="preserve"> </w:t>
      </w:r>
    </w:p>
    <w:p w14:paraId="0B8D9FE9" w14:textId="270FB79A" w:rsidR="00333E31" w:rsidRPr="00333E31" w:rsidRDefault="00333E31" w:rsidP="00BA1E68">
      <w:pPr>
        <w:pStyle w:val="NormalWeb"/>
        <w:jc w:val="both"/>
        <w:rPr>
          <w:lang w:val="el-GR"/>
        </w:rPr>
      </w:pPr>
      <w:r w:rsidRPr="00333E31">
        <w:rPr>
          <w:lang w:val="el-GR"/>
        </w:rPr>
        <w:t>Ορισμένα συχνά μοτίβα που συναντάμε στις γενιές</w:t>
      </w:r>
      <w:r w:rsidR="00BA1E68" w:rsidRPr="00BA1E68">
        <w:rPr>
          <w:lang w:val="el-GR"/>
        </w:rPr>
        <w:t xml:space="preserve"> </w:t>
      </w:r>
      <w:r w:rsidRPr="00333E31">
        <w:rPr>
          <w:lang w:val="el-GR"/>
        </w:rPr>
        <w:t>:</w:t>
      </w:r>
    </w:p>
    <w:p w14:paraId="533C67CA" w14:textId="77777777" w:rsidR="00333E31" w:rsidRPr="00333E31" w:rsidRDefault="00333E31" w:rsidP="00BA1E68">
      <w:pPr>
        <w:pStyle w:val="NormalWeb"/>
        <w:numPr>
          <w:ilvl w:val="0"/>
          <w:numId w:val="1"/>
        </w:numPr>
        <w:jc w:val="both"/>
        <w:rPr>
          <w:lang w:val="el-GR"/>
        </w:rPr>
      </w:pPr>
      <w:r w:rsidRPr="00333E31">
        <w:rPr>
          <w:rStyle w:val="lev"/>
          <w:rFonts w:eastAsiaTheme="majorEastAsia"/>
          <w:lang w:val="el-GR"/>
        </w:rPr>
        <w:t>Οικονομικά τραύματα οικογένειας</w:t>
      </w:r>
      <w:r w:rsidRPr="00333E31">
        <w:rPr>
          <w:lang w:val="el-GR"/>
        </w:rPr>
        <w:t>: μνήμες χρεοκοπιών, απαλλοτριώσεων, πολέμων, εξοριών, απώλειας γης ή κληρονομιών. Το γεγονός δεν μπόρεσε να «χωνευτεί» ή να «υπερβεί» συναισθηματικά από εκείνον που το έζησε, κι έτσι η μνήμη μεταδίδεται από γενιά σε γενιά. Ένας ή περισσότεροι απόγονοι θα ζήσουν το ίδιο μοτίβο, μέχρι κάποιος να συνειδητοποιήσει αυτήν την επανάληψη, συχνά συνδεδεμένη με ασυνείδητη πίστη στον πρόγονο.</w:t>
      </w:r>
    </w:p>
    <w:p w14:paraId="4F66886C" w14:textId="77777777" w:rsidR="00333E31" w:rsidRPr="00BA1E68" w:rsidRDefault="00333E31" w:rsidP="00BA1E68">
      <w:pPr>
        <w:pStyle w:val="NormalWeb"/>
        <w:numPr>
          <w:ilvl w:val="0"/>
          <w:numId w:val="1"/>
        </w:numPr>
        <w:jc w:val="both"/>
        <w:rPr>
          <w:lang w:val="el-GR"/>
        </w:rPr>
      </w:pPr>
      <w:r w:rsidRPr="00333E31">
        <w:rPr>
          <w:rStyle w:val="lev"/>
          <w:rFonts w:eastAsiaTheme="majorEastAsia"/>
          <w:lang w:val="el-GR"/>
        </w:rPr>
        <w:t>Κληρονομημένες πεποιθήσεις</w:t>
      </w:r>
      <w:r w:rsidRPr="00333E31">
        <w:rPr>
          <w:lang w:val="el-GR"/>
        </w:rPr>
        <w:t>: «Πρέπει να δουλεύεις σκληρά για να αξίζεις», «Οι πλούσιοι είναι ανέντιμοι», «Το χρήμα δεν φέρνει την ευτυχία». Αυτές οι πεποιθήσεις, μεταβιβασμένες από γενιά σε γενιά, είναι τόσο παρούσες στο ασυνείδητο που υλοποιούνται. Αν η οικογένεια είναι δεμένη με την τιμιότητα και η πεποίθηση είναι «οι πλούσιοι είναι ανέντιμοι», τότε δύσκολα οι απόγονοι θα συσσωρεύσουν πλούτο, γιατί η ίδια η ευημερία θα σήμαινε απόρριψη από το «σόι». Αν η πεποίθηση είναι «το χρήμα δεν φέρνει την ευτυχία», τότε κανένας απόγονος δεν «επιτρέπεται» να είναι ταυτόχρονα ευτυχισμένος και οικονομικά άνετος.</w:t>
      </w:r>
    </w:p>
    <w:p w14:paraId="743660A8" w14:textId="77777777" w:rsidR="00BA1E68" w:rsidRPr="00333E31" w:rsidRDefault="00BA1E68" w:rsidP="00BA1E68">
      <w:pPr>
        <w:pStyle w:val="NormalWeb"/>
        <w:ind w:left="720"/>
        <w:jc w:val="both"/>
        <w:rPr>
          <w:lang w:val="el-GR"/>
        </w:rPr>
      </w:pPr>
    </w:p>
    <w:p w14:paraId="23146C80" w14:textId="24C9FBFD" w:rsidR="00BA1E68" w:rsidRPr="00AB082A" w:rsidRDefault="004843A9" w:rsidP="004843A9">
      <w:pPr>
        <w:pStyle w:val="NormalWeb"/>
        <w:rPr>
          <w:rStyle w:val="lev"/>
          <w:rFonts w:ascii="Calibri" w:eastAsiaTheme="majorEastAsia" w:hAnsi="Calibri"/>
          <w:caps/>
          <w:color w:val="7F3F00"/>
          <w:u w:val="single"/>
          <w:lang w:val="el-GR"/>
        </w:rPr>
      </w:pPr>
      <w:r>
        <w:rPr>
          <w:rFonts w:ascii="Calibri" w:eastAsiaTheme="majorEastAsia" w:hAnsi="Calibri"/>
          <w:b/>
          <w:bCs/>
          <w:caps/>
          <w:noProof/>
          <w:color w:val="7F3F00"/>
          <w:u w:val="single"/>
          <w14:ligatures w14:val="standardContextual"/>
        </w:rPr>
        <w:lastRenderedPageBreak/>
        <mc:AlternateContent>
          <mc:Choice Requires="wps">
            <w:drawing>
              <wp:anchor distT="0" distB="0" distL="114300" distR="114300" simplePos="0" relativeHeight="251659264" behindDoc="0" locked="0" layoutInCell="1" allowOverlap="1" wp14:anchorId="73D4EBDA" wp14:editId="11141A61">
                <wp:simplePos x="0" y="0"/>
                <wp:positionH relativeFrom="margin">
                  <wp:posOffset>-962</wp:posOffset>
                </wp:positionH>
                <wp:positionV relativeFrom="paragraph">
                  <wp:posOffset>178917</wp:posOffset>
                </wp:positionV>
                <wp:extent cx="5906135" cy="20955"/>
                <wp:effectExtent l="0" t="0" r="37465" b="36195"/>
                <wp:wrapNone/>
                <wp:docPr id="1271580793" name="Connecteur droit 6"/>
                <wp:cNvGraphicFramePr/>
                <a:graphic xmlns:a="http://schemas.openxmlformats.org/drawingml/2006/main">
                  <a:graphicData uri="http://schemas.microsoft.com/office/word/2010/wordprocessingShape">
                    <wps:wsp>
                      <wps:cNvCnPr/>
                      <wps:spPr>
                        <a:xfrm flipV="1">
                          <a:off x="0" y="0"/>
                          <a:ext cx="5906135" cy="20955"/>
                        </a:xfrm>
                        <a:prstGeom prst="line">
                          <a:avLst/>
                        </a:prstGeom>
                        <a:ln>
                          <a:solidFill>
                            <a:srgbClr val="7F3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EB6407" id="Connecteur droit 6"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4.1pt" to="464.9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" strokecolor="#7f3f00" strokeweight=".5pt">
                <v:stroke joinstyle="miter"/>
                <w10:wrap anchorx="margin"/>
              </v:line>
            </w:pict>
          </mc:Fallback>
        </mc:AlternateContent>
      </w:r>
    </w:p>
    <w:p w14:paraId="2B8C817C" w14:textId="6F47E4D3" w:rsidR="00333E31" w:rsidRPr="00AB082A" w:rsidRDefault="00225DD4" w:rsidP="004843A9">
      <w:pPr>
        <w:spacing w:after="0" w:line="240" w:lineRule="auto"/>
        <w:jc w:val="center"/>
        <w:rPr>
          <w:rStyle w:val="lev"/>
          <w:rFonts w:ascii="Calibri" w:eastAsiaTheme="majorEastAsia" w:hAnsi="Calibri"/>
          <w:caps/>
          <w:color w:val="7F3F00"/>
          <w:lang w:val="el-GR"/>
        </w:rPr>
      </w:pPr>
      <w:r w:rsidRPr="00225DD4">
        <w:rPr>
          <w:rFonts w:ascii="Segoe UI Emoji" w:eastAsia="Times New Roman" w:hAnsi="Segoe UI Emoji" w:cs="Segoe UI Emoji"/>
          <w:color w:val="388600"/>
          <w:kern w:val="0"/>
          <w:lang w:eastAsia="fr-FR"/>
          <w14:ligatures w14:val="none"/>
        </w:rPr>
        <w:t>🌳</w:t>
      </w:r>
      <w:r w:rsidR="00333E31" w:rsidRPr="00BA1E68">
        <w:rPr>
          <w:rStyle w:val="lev"/>
          <w:rFonts w:ascii="Calibri" w:eastAsiaTheme="majorEastAsia" w:hAnsi="Calibri"/>
          <w:caps/>
          <w:color w:val="7F3F00"/>
          <w:lang w:val="el-GR"/>
        </w:rPr>
        <w:t>Ερωτήσεις για εξερεύνηση στο γενεαλογικό σου δέντρο</w:t>
      </w:r>
    </w:p>
    <w:p w14:paraId="3FDA736C" w14:textId="63C63A5F" w:rsidR="004843A9" w:rsidRPr="00AB082A" w:rsidRDefault="004843A9" w:rsidP="00225DD4">
      <w:pPr>
        <w:spacing w:after="0" w:line="240" w:lineRule="auto"/>
        <w:rPr>
          <w:rStyle w:val="lev"/>
          <w:rFonts w:ascii="Calibri" w:eastAsiaTheme="majorEastAsia" w:hAnsi="Calibri"/>
          <w:caps/>
          <w:color w:val="7F3F00"/>
          <w:lang w:val="el-GR"/>
        </w:rPr>
      </w:pPr>
    </w:p>
    <w:p w14:paraId="3537EE19" w14:textId="46BA4A98" w:rsidR="004843A9" w:rsidRPr="00AB082A" w:rsidRDefault="004843A9" w:rsidP="00225DD4">
      <w:pPr>
        <w:spacing w:after="0" w:line="240" w:lineRule="auto"/>
        <w:rPr>
          <w:rStyle w:val="lev"/>
          <w:rFonts w:ascii="Calibri" w:eastAsiaTheme="majorEastAsia" w:hAnsi="Calibri"/>
          <w:caps/>
          <w:color w:val="7F3F00"/>
          <w:lang w:val="el-GR"/>
        </w:rPr>
      </w:pPr>
      <w:r>
        <w:rPr>
          <w:rFonts w:ascii="Calibri" w:eastAsiaTheme="majorEastAsia" w:hAnsi="Calibri"/>
          <w:b/>
          <w:bCs/>
          <w:caps/>
          <w:noProof/>
          <w:color w:val="7F3F00"/>
          <w:u w:val="single"/>
        </w:rPr>
        <mc:AlternateContent>
          <mc:Choice Requires="wps">
            <w:drawing>
              <wp:anchor distT="0" distB="0" distL="114300" distR="114300" simplePos="0" relativeHeight="251661312" behindDoc="0" locked="0" layoutInCell="1" allowOverlap="1" wp14:anchorId="0CB4E1EB" wp14:editId="0A675A97">
                <wp:simplePos x="0" y="0"/>
                <wp:positionH relativeFrom="margin">
                  <wp:posOffset>-963</wp:posOffset>
                </wp:positionH>
                <wp:positionV relativeFrom="paragraph">
                  <wp:posOffset>17735</wp:posOffset>
                </wp:positionV>
                <wp:extent cx="5944235" cy="10160"/>
                <wp:effectExtent l="0" t="0" r="37465" b="27940"/>
                <wp:wrapNone/>
                <wp:docPr id="359035679" name="Connecteur droit 6"/>
                <wp:cNvGraphicFramePr/>
                <a:graphic xmlns:a="http://schemas.openxmlformats.org/drawingml/2006/main">
                  <a:graphicData uri="http://schemas.microsoft.com/office/word/2010/wordprocessingShape">
                    <wps:wsp>
                      <wps:cNvCnPr/>
                      <wps:spPr>
                        <a:xfrm flipV="1">
                          <a:off x="0" y="0"/>
                          <a:ext cx="5944235" cy="10160"/>
                        </a:xfrm>
                        <a:prstGeom prst="line">
                          <a:avLst/>
                        </a:prstGeom>
                        <a:noFill/>
                        <a:ln w="6350" cap="flat" cmpd="sng" algn="ctr">
                          <a:solidFill>
                            <a:schemeClr val="accent2">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1BABAB" id="Connecteur droit 6"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4pt" to="467.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" strokecolor="#823b0b [1605]" strokeweight=".5pt">
                <v:stroke joinstyle="miter"/>
                <w10:wrap anchorx="margin"/>
              </v:line>
            </w:pict>
          </mc:Fallback>
        </mc:AlternateContent>
      </w:r>
    </w:p>
    <w:p w14:paraId="48503B40" w14:textId="77777777" w:rsidR="00333E31" w:rsidRPr="00333E31" w:rsidRDefault="00333E31" w:rsidP="00333E31">
      <w:pPr>
        <w:pStyle w:val="NormalWeb"/>
        <w:numPr>
          <w:ilvl w:val="0"/>
          <w:numId w:val="2"/>
        </w:numPr>
        <w:rPr>
          <w:lang w:val="el-GR"/>
        </w:rPr>
      </w:pPr>
      <w:r w:rsidRPr="00333E31">
        <w:rPr>
          <w:lang w:val="el-GR"/>
        </w:rPr>
        <w:t>Ποιος διαχειριζόταν το χρήμα στην οικογένεια;</w:t>
      </w:r>
    </w:p>
    <w:p w14:paraId="48FDF1D9" w14:textId="77777777" w:rsidR="00333E31" w:rsidRPr="00333E31" w:rsidRDefault="00333E31" w:rsidP="00333E31">
      <w:pPr>
        <w:pStyle w:val="NormalWeb"/>
        <w:numPr>
          <w:ilvl w:val="0"/>
          <w:numId w:val="2"/>
        </w:numPr>
        <w:rPr>
          <w:lang w:val="el-GR"/>
        </w:rPr>
      </w:pPr>
      <w:r w:rsidRPr="00333E31">
        <w:rPr>
          <w:lang w:val="el-GR"/>
        </w:rPr>
        <w:t>Ήταν πηγή ασφάλειας ή έντασης;</w:t>
      </w:r>
    </w:p>
    <w:p w14:paraId="5133E560" w14:textId="77777777" w:rsidR="00333E31" w:rsidRPr="00333E31" w:rsidRDefault="00333E31" w:rsidP="00333E31">
      <w:pPr>
        <w:pStyle w:val="NormalWeb"/>
        <w:numPr>
          <w:ilvl w:val="0"/>
          <w:numId w:val="2"/>
        </w:numPr>
        <w:rPr>
          <w:lang w:val="el-GR"/>
        </w:rPr>
      </w:pPr>
      <w:r w:rsidRPr="00333E31">
        <w:rPr>
          <w:lang w:val="el-GR"/>
        </w:rPr>
        <w:t>Υπήρξαν γεγονότα συνδεδεμένα με το χρήμα στη γενιά σου (απώλεια, κλοπή, κληρονομιά, χρεοκοπία, δίκη);</w:t>
      </w:r>
    </w:p>
    <w:p w14:paraId="4EF38205" w14:textId="77777777" w:rsidR="00333E31" w:rsidRPr="00333E31" w:rsidRDefault="00333E31" w:rsidP="00333E31">
      <w:pPr>
        <w:pStyle w:val="NormalWeb"/>
        <w:numPr>
          <w:ilvl w:val="0"/>
          <w:numId w:val="2"/>
        </w:numPr>
        <w:rPr>
          <w:lang w:val="el-GR"/>
        </w:rPr>
      </w:pPr>
      <w:r w:rsidRPr="00333E31">
        <w:rPr>
          <w:lang w:val="el-GR"/>
        </w:rPr>
        <w:t>Ποιες φράσεις για το χρήμα άκουγες συχνά στην παιδική σου ηλικία;</w:t>
      </w:r>
    </w:p>
    <w:p w14:paraId="6ECFD41A" w14:textId="77777777" w:rsidR="00333E31" w:rsidRPr="00333E31" w:rsidRDefault="00333E31" w:rsidP="00333E31">
      <w:pPr>
        <w:pStyle w:val="NormalWeb"/>
        <w:numPr>
          <w:ilvl w:val="0"/>
          <w:numId w:val="2"/>
        </w:numPr>
        <w:rPr>
          <w:lang w:val="el-GR"/>
        </w:rPr>
      </w:pPr>
      <w:r w:rsidRPr="00333E31">
        <w:rPr>
          <w:lang w:val="el-GR"/>
        </w:rPr>
        <w:t>Αναπαράγω ένα μοτίβο έλλειψης, θυσίας ή οικονομικής εξάρτησης;</w:t>
      </w:r>
    </w:p>
    <w:p w14:paraId="3608E4EE" w14:textId="77777777" w:rsidR="00333E31" w:rsidRPr="00333E31" w:rsidRDefault="00333E31" w:rsidP="00333E31">
      <w:pPr>
        <w:pStyle w:val="NormalWeb"/>
        <w:numPr>
          <w:ilvl w:val="0"/>
          <w:numId w:val="2"/>
        </w:numPr>
        <w:rPr>
          <w:lang w:val="el-GR"/>
        </w:rPr>
      </w:pPr>
      <w:r w:rsidRPr="00333E31">
        <w:rPr>
          <w:lang w:val="el-GR"/>
        </w:rPr>
        <w:t>Νιώθω ελεύθερος/η να πετύχω οικονομικά ή αυτό μου προκαλεί δυσφορία;</w:t>
      </w:r>
    </w:p>
    <w:p w14:paraId="7D9E4D12" w14:textId="314B95E4" w:rsidR="004843A9" w:rsidRDefault="004843A9" w:rsidP="004843A9">
      <w:pPr>
        <w:shd w:val="clear" w:color="auto" w:fill="FFFFFF"/>
        <w:spacing w:before="120" w:after="120" w:line="240" w:lineRule="auto"/>
        <w:jc w:val="center"/>
        <w:outlineLvl w:val="0"/>
        <w:rPr>
          <w:rFonts w:ascii="Segoe UI Emoji" w:eastAsia="Times New Roman" w:hAnsi="Segoe UI Emoji" w:cs="Segoe UI Emoji"/>
          <w:b/>
          <w:bCs/>
          <w:color w:val="C00000"/>
          <w:kern w:val="36"/>
          <w:sz w:val="45"/>
          <w:szCs w:val="45"/>
          <w:bdr w:val="none" w:sz="0" w:space="0" w:color="auto" w:frame="1"/>
          <w:lang w:eastAsia="fr-FR"/>
          <w14:ligatures w14:val="none"/>
        </w:rPr>
      </w:pPr>
      <w:r>
        <w:rPr>
          <w:rFonts w:ascii="Segoe UI Emoji" w:eastAsia="Times New Roman" w:hAnsi="Segoe UI Emoji" w:cs="Segoe UI Emoji"/>
          <w:b/>
          <w:bCs/>
          <w:noProof/>
          <w:color w:val="C00000"/>
          <w:kern w:val="36"/>
          <w:sz w:val="45"/>
          <w:szCs w:val="45"/>
          <w:bdr w:val="none" w:sz="0" w:space="0" w:color="auto" w:frame="1"/>
          <w:lang w:eastAsia="fr-FR"/>
        </w:rPr>
        <w:drawing>
          <wp:inline distT="0" distB="0" distL="0" distR="0" wp14:anchorId="3BC20A52" wp14:editId="3E3D3744">
            <wp:extent cx="2080808" cy="2080808"/>
            <wp:effectExtent l="0" t="0" r="0" b="0"/>
            <wp:docPr id="132288309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83097" name="Image 1322883097"/>
                    <pic:cNvPicPr/>
                  </pic:nvPicPr>
                  <pic:blipFill>
                    <a:blip r:embed="rId7" cstate="email">
                      <a:extLst>
                        <a:ext uri="{28A0092B-C50C-407E-A947-70E740481C1C}">
                          <a14:useLocalDpi xmlns:a14="http://schemas.microsoft.com/office/drawing/2010/main" val="0"/>
                        </a:ext>
                      </a:extLst>
                    </a:blip>
                    <a:stretch>
                      <a:fillRect/>
                    </a:stretch>
                  </pic:blipFill>
                  <pic:spPr>
                    <a:xfrm>
                      <a:off x="0" y="0"/>
                      <a:ext cx="2099800" cy="2099800"/>
                    </a:xfrm>
                    <a:prstGeom prst="rect">
                      <a:avLst/>
                    </a:prstGeom>
                  </pic:spPr>
                </pic:pic>
              </a:graphicData>
            </a:graphic>
          </wp:inline>
        </w:drawing>
      </w:r>
    </w:p>
    <w:p w14:paraId="2B438F5D" w14:textId="279438B9" w:rsidR="00BA1E68" w:rsidRPr="00BA1E68" w:rsidRDefault="00333E31" w:rsidP="00225DD4">
      <w:pPr>
        <w:shd w:val="clear" w:color="auto" w:fill="FFFFFF"/>
        <w:spacing w:after="0" w:line="240" w:lineRule="auto"/>
        <w:jc w:val="center"/>
        <w:outlineLvl w:val="0"/>
        <w:rPr>
          <w:rStyle w:val="lev"/>
          <w:rFonts w:ascii="Calibri" w:eastAsiaTheme="majorEastAsia" w:hAnsi="Calibri"/>
          <w:caps/>
          <w:color w:val="7F3F00"/>
          <w:lang w:val="el-GR"/>
        </w:rPr>
      </w:pPr>
      <w:r w:rsidRPr="00BA1E68">
        <w:rPr>
          <w:rStyle w:val="lev"/>
          <w:rFonts w:ascii="Calibri" w:eastAsiaTheme="majorEastAsia" w:hAnsi="Calibri"/>
          <w:caps/>
          <w:color w:val="7F3F00"/>
          <w:lang w:val="el-GR"/>
        </w:rPr>
        <w:t>3 εργαλεία για να μεταμορφώσεις αυτές τις κληρονομιές</w:t>
      </w:r>
      <w:r w:rsidRPr="00225DD4">
        <w:rPr>
          <w:rStyle w:val="lev"/>
          <w:rFonts w:ascii="Calibri" w:eastAsiaTheme="majorEastAsia" w:hAnsi="Calibri"/>
          <w:caps/>
          <w:color w:val="7F3F00"/>
          <w:lang w:val="el-GR"/>
        </w:rPr>
        <w:t xml:space="preserve"> </w:t>
      </w:r>
    </w:p>
    <w:p w14:paraId="0E433F21" w14:textId="1A0775EC" w:rsidR="00333E31" w:rsidRPr="00333E31" w:rsidRDefault="00333E31" w:rsidP="00BA1E68">
      <w:pPr>
        <w:pStyle w:val="NormalWeb"/>
        <w:jc w:val="both"/>
        <w:rPr>
          <w:lang w:val="el-GR"/>
        </w:rPr>
      </w:pPr>
      <w:r w:rsidRPr="00333E31">
        <w:rPr>
          <w:lang w:val="el-GR"/>
        </w:rPr>
        <w:t>Μερικές απλές προτάσεις για να απελευθερωθείς από οικονομικά μπλοκαρίσματα:</w:t>
      </w:r>
    </w:p>
    <w:p w14:paraId="44D97F19" w14:textId="45D7AEDE" w:rsidR="00333E31" w:rsidRPr="00AB082A" w:rsidRDefault="00333E31" w:rsidP="00A25ED5">
      <w:pPr>
        <w:pStyle w:val="Paragraphedeliste"/>
        <w:numPr>
          <w:ilvl w:val="0"/>
          <w:numId w:val="4"/>
        </w:numPr>
        <w:rPr>
          <w:rFonts w:ascii="Times New Roman" w:eastAsia="Times New Roman" w:hAnsi="Times New Roman" w:cs="Times New Roman"/>
          <w:kern w:val="0"/>
          <w:lang w:val="el-GR" w:eastAsia="fr-FR"/>
          <w14:ligatures w14:val="none"/>
        </w:rPr>
      </w:pPr>
      <w:r w:rsidRPr="00A25ED5">
        <w:rPr>
          <w:rStyle w:val="lev"/>
          <w:rFonts w:eastAsiaTheme="majorEastAsia"/>
          <w:lang w:val="el-GR"/>
        </w:rPr>
        <w:t>Συμβολικά γραπτά τελετουργικά</w:t>
      </w:r>
      <w:r w:rsidRPr="00A25ED5">
        <w:rPr>
          <w:lang w:val="el-GR"/>
        </w:rPr>
        <w:t xml:space="preserve"> </w:t>
      </w:r>
      <w:r w:rsidR="00A25ED5" w:rsidRPr="00A25ED5">
        <w:rPr>
          <w:rFonts w:ascii="Segoe UI Emoji" w:eastAsia="Times New Roman" w:hAnsi="Segoe UI Emoji" w:cs="Segoe UI Emoji"/>
          <w:kern w:val="0"/>
          <w:lang w:val="el-GR" w:eastAsia="fr-FR"/>
          <w14:ligatures w14:val="none"/>
        </w:rPr>
        <w:t>✍</w:t>
      </w:r>
      <w:r w:rsidR="00A25ED5" w:rsidRPr="00A25ED5">
        <w:rPr>
          <w:rFonts w:ascii="Segoe UI Emoji" w:eastAsia="Times New Roman" w:hAnsi="Segoe UI Emoji" w:cs="Segoe UI Emoji"/>
          <w:kern w:val="0"/>
          <w:lang w:eastAsia="fr-FR"/>
          <w14:ligatures w14:val="none"/>
        </w:rPr>
        <w:t>️</w:t>
      </w:r>
      <w:r w:rsidRPr="00A25ED5">
        <w:rPr>
          <w:lang w:val="el-GR"/>
        </w:rPr>
        <w:t>Γράψε ένα γράμμα στους προγόνους σου μιλώντας τους για τη σχέση σου με το χρήμα. Ευχαρίστησέ τους για όσα σου μετέδωσαν, έπειτα εξέφρασε την ανάγκη σου να δημιουργήσεις έναν πιο υγιή και ελεύθερο δεσμό. Δήλωσε το δικαίωμά σου σε μια καλύτερη ζωή και στην αφθονία.</w:t>
      </w:r>
    </w:p>
    <w:p w14:paraId="66EDBF11" w14:textId="77777777" w:rsidR="00333E31" w:rsidRPr="00333E31" w:rsidRDefault="00333E31" w:rsidP="00BA1E68">
      <w:pPr>
        <w:pStyle w:val="NormalWeb"/>
        <w:jc w:val="both"/>
        <w:rPr>
          <w:lang w:val="el-GR"/>
        </w:rPr>
      </w:pPr>
      <w:r w:rsidRPr="00333E31">
        <w:rPr>
          <w:rStyle w:val="Accentuation"/>
          <w:rFonts w:eastAsiaTheme="majorEastAsia"/>
          <w:lang w:val="el-GR"/>
        </w:rPr>
        <w:t>(Ανακάλυψε και τα δύο άλλα εργαλεία)</w:t>
      </w:r>
    </w:p>
    <w:p w14:paraId="49C7D8F9" w14:textId="77777777" w:rsidR="00333E31" w:rsidRPr="00A25ED5" w:rsidRDefault="00333E31" w:rsidP="00A25ED5">
      <w:pPr>
        <w:pStyle w:val="NormalWeb"/>
        <w:numPr>
          <w:ilvl w:val="0"/>
          <w:numId w:val="4"/>
        </w:numPr>
        <w:jc w:val="both"/>
        <w:rPr>
          <w:lang w:val="el-GR"/>
        </w:rPr>
      </w:pPr>
      <w:r w:rsidRPr="00333E31">
        <w:rPr>
          <w:rStyle w:val="lev"/>
          <w:rFonts w:eastAsiaTheme="majorEastAsia"/>
          <w:lang w:val="el-GR"/>
        </w:rPr>
        <w:lastRenderedPageBreak/>
        <w:t>Κάρτα ρίζας του μήνα</w:t>
      </w:r>
      <w:r w:rsidRPr="00333E31">
        <w:rPr>
          <w:lang w:val="el-GR"/>
        </w:rPr>
        <w:t xml:space="preserve"> «Είμαι ελεύθερος/η να τιμώ τους προγόνους μου ενώ δημιουργώ τη δική μου ευημερία.» Επανάλαβε αυτήν τη φράση κάθε πρωί για 21 ημέρες. Παρατήρησε τι αλλάζει στη σχέση σου με το χρήμα, την αξία, την αποδοχή.</w:t>
      </w:r>
    </w:p>
    <w:p w14:paraId="36ABBDCC" w14:textId="24E92F15" w:rsidR="00A25ED5" w:rsidRPr="00A25ED5" w:rsidRDefault="00A25ED5" w:rsidP="00A25ED5">
      <w:pPr>
        <w:pStyle w:val="NormalWeb"/>
        <w:ind w:left="720"/>
        <w:jc w:val="center"/>
        <w:rPr>
          <w:lang w:val="el-GR"/>
        </w:rPr>
      </w:pPr>
      <w:r>
        <w:rPr>
          <w:noProof/>
          <w:lang w:val="el-GR"/>
          <w14:ligatures w14:val="standardContextual"/>
        </w:rPr>
        <w:drawing>
          <wp:inline distT="0" distB="0" distL="0" distR="0" wp14:anchorId="20C00189" wp14:editId="1CAD4503">
            <wp:extent cx="1801430" cy="2251935"/>
            <wp:effectExtent l="0" t="0" r="8890" b="0"/>
            <wp:docPr id="151556399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63995" name="Image 1515563995"/>
                    <pic:cNvPicPr/>
                  </pic:nvPicPr>
                  <pic:blipFill>
                    <a:blip r:embed="rId8" cstate="email">
                      <a:extLst>
                        <a:ext uri="{28A0092B-C50C-407E-A947-70E740481C1C}">
                          <a14:useLocalDpi xmlns:a14="http://schemas.microsoft.com/office/drawing/2010/main" val="0"/>
                        </a:ext>
                      </a:extLst>
                    </a:blip>
                    <a:stretch>
                      <a:fillRect/>
                    </a:stretch>
                  </pic:blipFill>
                  <pic:spPr>
                    <a:xfrm>
                      <a:off x="0" y="0"/>
                      <a:ext cx="1831474" cy="2289492"/>
                    </a:xfrm>
                    <a:prstGeom prst="rect">
                      <a:avLst/>
                    </a:prstGeom>
                  </pic:spPr>
                </pic:pic>
              </a:graphicData>
            </a:graphic>
          </wp:inline>
        </w:drawing>
      </w:r>
    </w:p>
    <w:p w14:paraId="3616BD1C" w14:textId="77777777" w:rsidR="00A25ED5" w:rsidRPr="00A25ED5" w:rsidRDefault="00333E31" w:rsidP="00A25ED5">
      <w:pPr>
        <w:pStyle w:val="NormalWeb"/>
        <w:numPr>
          <w:ilvl w:val="0"/>
          <w:numId w:val="4"/>
        </w:numPr>
        <w:jc w:val="both"/>
        <w:rPr>
          <w:lang w:val="el-GR"/>
        </w:rPr>
      </w:pPr>
      <w:r w:rsidRPr="00333E31">
        <w:rPr>
          <w:rStyle w:val="lev"/>
          <w:rFonts w:eastAsiaTheme="majorEastAsia"/>
          <w:lang w:val="el-GR"/>
        </w:rPr>
        <w:t>Για να πας πιο μακριά</w:t>
      </w:r>
      <w:r w:rsidRPr="00333E31">
        <w:rPr>
          <w:lang w:val="el-GR"/>
        </w:rPr>
        <w:t xml:space="preserve"> Στο επόμενο τεύχος θα εξερευνήσουμε τον ρόλο των γυναικών στη μεταβίβαση της εσωτερικής δύναμης. </w:t>
      </w:r>
    </w:p>
    <w:p w14:paraId="12DBB495" w14:textId="2B2DA2BA" w:rsidR="00333E31" w:rsidRPr="00A25ED5" w:rsidRDefault="00333E31" w:rsidP="00BA1E68">
      <w:pPr>
        <w:pStyle w:val="NormalWeb"/>
        <w:jc w:val="both"/>
        <w:rPr>
          <w:lang w:val="el-GR"/>
        </w:rPr>
      </w:pPr>
      <w:r w:rsidRPr="00333E31">
        <w:rPr>
          <w:lang w:val="el-GR"/>
        </w:rPr>
        <w:t>Κι αν θέλεις βοήθεια για να εξερευνήσεις το δέντρο σου, μπορείς να με επικοινωνήσεις εδώ</w:t>
      </w:r>
      <w:r w:rsidR="003A2DD4" w:rsidRPr="003A2DD4">
        <w:rPr>
          <w:lang w:val="el-GR"/>
        </w:rPr>
        <w:t xml:space="preserve"> </w:t>
      </w:r>
      <w:r w:rsidRPr="00333E31">
        <w:rPr>
          <w:lang w:val="el-GR"/>
        </w:rPr>
        <w:t xml:space="preserve">: </w:t>
      </w:r>
      <w:r>
        <w:rPr>
          <w:rFonts w:ascii="Segoe UI Emoji" w:hAnsi="Segoe UI Emoji" w:cs="Segoe UI Emoji"/>
        </w:rPr>
        <w:t>📧</w:t>
      </w:r>
      <w:r w:rsidRPr="00333E31">
        <w:rPr>
          <w:lang w:val="el-GR"/>
        </w:rPr>
        <w:t xml:space="preserve"> </w:t>
      </w:r>
      <w:r w:rsidR="00A25ED5">
        <w:fldChar w:fldCharType="begin"/>
      </w:r>
      <w:r w:rsidR="00A25ED5">
        <w:instrText>HYPERLINK</w:instrText>
      </w:r>
      <w:r w:rsidR="00A25ED5" w:rsidRPr="00AB082A">
        <w:rPr>
          <w:lang w:val="el-GR"/>
        </w:rPr>
        <w:instrText xml:space="preserve"> "</w:instrText>
      </w:r>
      <w:r w:rsidR="00A25ED5">
        <w:instrText>mailto</w:instrText>
      </w:r>
      <w:r w:rsidR="00A25ED5" w:rsidRPr="00AB082A">
        <w:rPr>
          <w:lang w:val="el-GR"/>
        </w:rPr>
        <w:instrText>:</w:instrText>
      </w:r>
      <w:r w:rsidR="00A25ED5">
        <w:instrText>contact</w:instrText>
      </w:r>
      <w:r w:rsidR="00A25ED5" w:rsidRPr="00AB082A">
        <w:rPr>
          <w:lang w:val="el-GR"/>
        </w:rPr>
        <w:instrText>@</w:instrText>
      </w:r>
      <w:r w:rsidR="00A25ED5">
        <w:instrText>auxracinesdubienetremarseille</w:instrText>
      </w:r>
      <w:r w:rsidR="00A25ED5" w:rsidRPr="00AB082A">
        <w:rPr>
          <w:lang w:val="el-GR"/>
        </w:rPr>
        <w:instrText>.</w:instrText>
      </w:r>
      <w:r w:rsidR="00A25ED5">
        <w:instrText>fr</w:instrText>
      </w:r>
      <w:r w:rsidR="00A25ED5" w:rsidRPr="00AB082A">
        <w:rPr>
          <w:lang w:val="el-GR"/>
        </w:rPr>
        <w:instrText>"</w:instrText>
      </w:r>
      <w:r w:rsidR="00A25ED5">
        <w:fldChar w:fldCharType="separate"/>
      </w:r>
      <w:r w:rsidR="00A25ED5" w:rsidRPr="003408A4">
        <w:rPr>
          <w:rStyle w:val="Lienhypertexte"/>
        </w:rPr>
        <w:t>contact</w:t>
      </w:r>
      <w:r w:rsidR="00A25ED5" w:rsidRPr="003408A4">
        <w:rPr>
          <w:rStyle w:val="Lienhypertexte"/>
          <w:lang w:val="el-GR"/>
        </w:rPr>
        <w:t>@</w:t>
      </w:r>
      <w:proofErr w:type="spellStart"/>
      <w:r w:rsidR="00A25ED5" w:rsidRPr="003408A4">
        <w:rPr>
          <w:rStyle w:val="Lienhypertexte"/>
        </w:rPr>
        <w:t>auxracinesdubienetremarseille</w:t>
      </w:r>
      <w:proofErr w:type="spellEnd"/>
      <w:r w:rsidR="00A25ED5" w:rsidRPr="003408A4">
        <w:rPr>
          <w:rStyle w:val="Lienhypertexte"/>
          <w:lang w:val="el-GR"/>
        </w:rPr>
        <w:t>.</w:t>
      </w:r>
      <w:proofErr w:type="spellStart"/>
      <w:r w:rsidR="00A25ED5" w:rsidRPr="003408A4">
        <w:rPr>
          <w:rStyle w:val="Lienhypertexte"/>
        </w:rPr>
        <w:t>fr</w:t>
      </w:r>
      <w:proofErr w:type="spellEnd"/>
      <w:r w:rsidR="00A25ED5">
        <w:fldChar w:fldCharType="end"/>
      </w:r>
    </w:p>
    <w:p w14:paraId="5FE39B17" w14:textId="0506AF2C" w:rsidR="00A25ED5" w:rsidRPr="00A25ED5" w:rsidRDefault="00A25ED5" w:rsidP="00A25ED5">
      <w:pPr>
        <w:pStyle w:val="NormalWeb"/>
        <w:jc w:val="center"/>
        <w:rPr>
          <w:lang w:val="el-GR"/>
        </w:rPr>
      </w:pPr>
      <w:r>
        <w:rPr>
          <w:noProof/>
          <w:lang w:val="el-GR"/>
          <w14:ligatures w14:val="standardContextual"/>
        </w:rPr>
        <w:drawing>
          <wp:inline distT="0" distB="0" distL="0" distR="0" wp14:anchorId="5A3291BD" wp14:editId="6C7AD76A">
            <wp:extent cx="446121" cy="446121"/>
            <wp:effectExtent l="0" t="0" r="0" b="0"/>
            <wp:docPr id="658806240" name="Imag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806240" name="Image 4">
                      <a:hlinkClick r:id="rId9"/>
                    </pic:cNvPr>
                    <pic:cNvPicPr/>
                  </pic:nvPicPr>
                  <pic:blipFill>
                    <a:blip r:embed="rId10" cstate="email">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460911" cy="460911"/>
                    </a:xfrm>
                    <a:prstGeom prst="rect">
                      <a:avLst/>
                    </a:prstGeom>
                  </pic:spPr>
                </pic:pic>
              </a:graphicData>
            </a:graphic>
          </wp:inline>
        </w:drawing>
      </w:r>
    </w:p>
    <w:p w14:paraId="11AB6FBB" w14:textId="5FE3A552" w:rsidR="00333E31" w:rsidRPr="003A2DD4" w:rsidRDefault="00333E31" w:rsidP="00BA1E68">
      <w:pPr>
        <w:pStyle w:val="NormalWeb"/>
        <w:jc w:val="both"/>
        <w:rPr>
          <w:lang w:val="el-GR"/>
        </w:rPr>
      </w:pPr>
      <w:r w:rsidRPr="00333E31">
        <w:rPr>
          <w:lang w:val="el-GR"/>
        </w:rPr>
        <w:t xml:space="preserve">Εγγραφή στο </w:t>
      </w:r>
      <w:r>
        <w:t>newsletter</w:t>
      </w:r>
      <w:r w:rsidRPr="00333E31">
        <w:rPr>
          <w:lang w:val="el-GR"/>
        </w:rPr>
        <w:t xml:space="preserve"> Ακολούθησέ με στα κοινωνικά δίκτυα</w:t>
      </w:r>
      <w:r w:rsidR="003A2DD4" w:rsidRPr="003A2DD4">
        <w:rPr>
          <w:lang w:val="el-GR"/>
        </w:rPr>
        <w:t xml:space="preserve"> </w:t>
      </w:r>
      <w:r w:rsidRPr="00333E31">
        <w:rPr>
          <w:lang w:val="el-GR"/>
        </w:rPr>
        <w:t xml:space="preserve">: </w:t>
      </w:r>
      <w:hyperlink r:id="rId12" w:history="1">
        <w:r w:rsidRPr="00A25ED5">
          <w:rPr>
            <w:rStyle w:val="Lienhypertexte"/>
            <w:rFonts w:eastAsiaTheme="majorEastAsia"/>
            <w:lang w:val="el-GR"/>
          </w:rPr>
          <w:t xml:space="preserve">Καρίνα </w:t>
        </w:r>
        <w:r w:rsidRPr="00A25ED5">
          <w:rPr>
            <w:rStyle w:val="Lienhypertexte"/>
            <w:rFonts w:eastAsiaTheme="majorEastAsia"/>
          </w:rPr>
          <w:t>HADJI</w:t>
        </w:r>
        <w:r w:rsidRPr="00A25ED5">
          <w:rPr>
            <w:rStyle w:val="Lienhypertexte"/>
            <w:rFonts w:eastAsiaTheme="majorEastAsia"/>
            <w:lang w:val="el-GR"/>
          </w:rPr>
          <w:t>-</w:t>
        </w:r>
        <w:r w:rsidRPr="00A25ED5">
          <w:rPr>
            <w:rStyle w:val="Lienhypertexte"/>
            <w:rFonts w:eastAsiaTheme="majorEastAsia"/>
          </w:rPr>
          <w:t>BINDER</w:t>
        </w:r>
        <w:r w:rsidRPr="00A25ED5">
          <w:rPr>
            <w:rStyle w:val="Lienhypertexte"/>
            <w:lang w:val="el-GR"/>
          </w:rPr>
          <w:t xml:space="preserve"> – Ρεφλεξολόγος και πρακτικός ψυχογενεαλογίας</w:t>
        </w:r>
      </w:hyperlink>
    </w:p>
    <w:p w14:paraId="616B9198" w14:textId="77777777" w:rsidR="00333E31" w:rsidRPr="00333E31" w:rsidRDefault="00333E31">
      <w:pPr>
        <w:rPr>
          <w:lang w:val="el-GR"/>
        </w:rPr>
      </w:pPr>
    </w:p>
    <w:sectPr w:rsidR="00333E31" w:rsidRPr="00333E31" w:rsidSect="003A2DD4">
      <w:headerReference w:type="default" r:id="rId13"/>
      <w:pgSz w:w="11906" w:h="16838"/>
      <w:pgMar w:top="1417"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E769B" w14:textId="77777777" w:rsidR="00C07F0A" w:rsidRDefault="00C07F0A" w:rsidP="00BA1E68">
      <w:pPr>
        <w:spacing w:after="0" w:line="240" w:lineRule="auto"/>
      </w:pPr>
      <w:r>
        <w:separator/>
      </w:r>
    </w:p>
  </w:endnote>
  <w:endnote w:type="continuationSeparator" w:id="0">
    <w:p w14:paraId="6A0EC8BF" w14:textId="77777777" w:rsidR="00C07F0A" w:rsidRDefault="00C07F0A" w:rsidP="00BA1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91390" w14:textId="77777777" w:rsidR="00C07F0A" w:rsidRDefault="00C07F0A" w:rsidP="00BA1E68">
      <w:pPr>
        <w:spacing w:after="0" w:line="240" w:lineRule="auto"/>
      </w:pPr>
      <w:r>
        <w:separator/>
      </w:r>
    </w:p>
  </w:footnote>
  <w:footnote w:type="continuationSeparator" w:id="0">
    <w:p w14:paraId="13065839" w14:textId="77777777" w:rsidR="00C07F0A" w:rsidRDefault="00C07F0A" w:rsidP="00BA1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19105" w14:textId="5F5285F9" w:rsidR="00BA1E68" w:rsidRDefault="00BA1E68" w:rsidP="00BA1E68">
    <w:pPr>
      <w:pStyle w:val="En-tte"/>
      <w:jc w:val="center"/>
    </w:pPr>
    <w:r>
      <w:rPr>
        <w:noProof/>
      </w:rPr>
      <w:drawing>
        <wp:inline distT="0" distB="0" distL="0" distR="0" wp14:anchorId="7BEA9D4F" wp14:editId="67A95964">
          <wp:extent cx="5944651" cy="2132330"/>
          <wp:effectExtent l="0" t="0" r="0" b="1270"/>
          <wp:docPr id="18799540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495453" name="Image 1086495453"/>
                  <pic:cNvPicPr/>
                </pic:nvPicPr>
                <pic:blipFill>
                  <a:blip r:embed="rId1">
                    <a:extLst>
                      <a:ext uri="{28A0092B-C50C-407E-A947-70E740481C1C}">
                        <a14:useLocalDpi xmlns:a14="http://schemas.microsoft.com/office/drawing/2010/main" val="0"/>
                      </a:ext>
                    </a:extLst>
                  </a:blip>
                  <a:stretch>
                    <a:fillRect/>
                  </a:stretch>
                </pic:blipFill>
                <pic:spPr>
                  <a:xfrm>
                    <a:off x="0" y="0"/>
                    <a:ext cx="5947971" cy="2133521"/>
                  </a:xfrm>
                  <a:prstGeom prst="rect">
                    <a:avLst/>
                  </a:prstGeom>
                </pic:spPr>
              </pic:pic>
            </a:graphicData>
          </a:graphic>
        </wp:inline>
      </w:drawing>
    </w:r>
  </w:p>
  <w:p w14:paraId="6BA2141F" w14:textId="150F6E32" w:rsidR="00BA1E68" w:rsidRDefault="00BA1E68" w:rsidP="00BA1E68">
    <w:pPr>
      <w:pStyle w:val="En-tte"/>
      <w:jc w:val="center"/>
    </w:pPr>
    <w:r>
      <w:t xml:space="preserve">                                                                                                        NEWSLETTER n°6 – OCTOBER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0C3E"/>
    <w:multiLevelType w:val="multilevel"/>
    <w:tmpl w:val="9FFC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13BE7"/>
    <w:multiLevelType w:val="multilevel"/>
    <w:tmpl w:val="9FFC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4E1D1E"/>
    <w:multiLevelType w:val="multilevel"/>
    <w:tmpl w:val="7898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44CEA"/>
    <w:multiLevelType w:val="multilevel"/>
    <w:tmpl w:val="C7942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2815335">
    <w:abstractNumId w:val="2"/>
  </w:num>
  <w:num w:numId="2" w16cid:durableId="967778002">
    <w:abstractNumId w:val="1"/>
  </w:num>
  <w:num w:numId="3" w16cid:durableId="304966846">
    <w:abstractNumId w:val="3"/>
  </w:num>
  <w:num w:numId="4" w16cid:durableId="889147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E31"/>
    <w:rsid w:val="00071FF1"/>
    <w:rsid w:val="00225DD4"/>
    <w:rsid w:val="00333E31"/>
    <w:rsid w:val="003A2DD4"/>
    <w:rsid w:val="004843A9"/>
    <w:rsid w:val="005C0884"/>
    <w:rsid w:val="00882577"/>
    <w:rsid w:val="00A25ED5"/>
    <w:rsid w:val="00AB082A"/>
    <w:rsid w:val="00BA1E68"/>
    <w:rsid w:val="00C07F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D8BC6"/>
  <w14:defaultImageDpi w14:val="96"/>
  <w15:chartTrackingRefBased/>
  <w15:docId w15:val="{03C0B6A5-8011-4AB5-BCC7-D11DFCA2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33E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33E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33E3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33E3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33E3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33E3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33E3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33E3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33E3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3E3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33E3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33E3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33E3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33E3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33E3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33E3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33E3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33E31"/>
    <w:rPr>
      <w:rFonts w:eastAsiaTheme="majorEastAsia" w:cstheme="majorBidi"/>
      <w:color w:val="272727" w:themeColor="text1" w:themeTint="D8"/>
    </w:rPr>
  </w:style>
  <w:style w:type="paragraph" w:styleId="Titre">
    <w:name w:val="Title"/>
    <w:basedOn w:val="Normal"/>
    <w:next w:val="Normal"/>
    <w:link w:val="TitreCar"/>
    <w:uiPriority w:val="10"/>
    <w:qFormat/>
    <w:rsid w:val="00333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33E3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33E3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33E3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33E31"/>
    <w:pPr>
      <w:spacing w:before="160"/>
      <w:jc w:val="center"/>
    </w:pPr>
    <w:rPr>
      <w:i/>
      <w:iCs/>
      <w:color w:val="404040" w:themeColor="text1" w:themeTint="BF"/>
    </w:rPr>
  </w:style>
  <w:style w:type="character" w:customStyle="1" w:styleId="CitationCar">
    <w:name w:val="Citation Car"/>
    <w:basedOn w:val="Policepardfaut"/>
    <w:link w:val="Citation"/>
    <w:uiPriority w:val="29"/>
    <w:rsid w:val="00333E31"/>
    <w:rPr>
      <w:i/>
      <w:iCs/>
      <w:color w:val="404040" w:themeColor="text1" w:themeTint="BF"/>
    </w:rPr>
  </w:style>
  <w:style w:type="paragraph" w:styleId="Paragraphedeliste">
    <w:name w:val="List Paragraph"/>
    <w:basedOn w:val="Normal"/>
    <w:uiPriority w:val="34"/>
    <w:qFormat/>
    <w:rsid w:val="00333E31"/>
    <w:pPr>
      <w:ind w:left="720"/>
      <w:contextualSpacing/>
    </w:pPr>
  </w:style>
  <w:style w:type="character" w:styleId="Accentuationintense">
    <w:name w:val="Intense Emphasis"/>
    <w:basedOn w:val="Policepardfaut"/>
    <w:uiPriority w:val="21"/>
    <w:qFormat/>
    <w:rsid w:val="00333E31"/>
    <w:rPr>
      <w:i/>
      <w:iCs/>
      <w:color w:val="2F5496" w:themeColor="accent1" w:themeShade="BF"/>
    </w:rPr>
  </w:style>
  <w:style w:type="paragraph" w:styleId="Citationintense">
    <w:name w:val="Intense Quote"/>
    <w:basedOn w:val="Normal"/>
    <w:next w:val="Normal"/>
    <w:link w:val="CitationintenseCar"/>
    <w:uiPriority w:val="30"/>
    <w:qFormat/>
    <w:rsid w:val="00333E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33E31"/>
    <w:rPr>
      <w:i/>
      <w:iCs/>
      <w:color w:val="2F5496" w:themeColor="accent1" w:themeShade="BF"/>
    </w:rPr>
  </w:style>
  <w:style w:type="character" w:styleId="Rfrenceintense">
    <w:name w:val="Intense Reference"/>
    <w:basedOn w:val="Policepardfaut"/>
    <w:uiPriority w:val="32"/>
    <w:qFormat/>
    <w:rsid w:val="00333E31"/>
    <w:rPr>
      <w:b/>
      <w:bCs/>
      <w:smallCaps/>
      <w:color w:val="2F5496" w:themeColor="accent1" w:themeShade="BF"/>
      <w:spacing w:val="5"/>
    </w:rPr>
  </w:style>
  <w:style w:type="paragraph" w:styleId="NormalWeb">
    <w:name w:val="Normal (Web)"/>
    <w:basedOn w:val="Normal"/>
    <w:uiPriority w:val="99"/>
    <w:semiHidden/>
    <w:unhideWhenUsed/>
    <w:rsid w:val="00333E31"/>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333E31"/>
    <w:rPr>
      <w:b/>
      <w:bCs/>
    </w:rPr>
  </w:style>
  <w:style w:type="character" w:styleId="Accentuation">
    <w:name w:val="Emphasis"/>
    <w:basedOn w:val="Policepardfaut"/>
    <w:uiPriority w:val="20"/>
    <w:qFormat/>
    <w:rsid w:val="00333E31"/>
    <w:rPr>
      <w:i/>
      <w:iCs/>
    </w:rPr>
  </w:style>
  <w:style w:type="paragraph" w:styleId="En-tte">
    <w:name w:val="header"/>
    <w:basedOn w:val="Normal"/>
    <w:link w:val="En-tteCar"/>
    <w:uiPriority w:val="99"/>
    <w:unhideWhenUsed/>
    <w:rsid w:val="00BA1E68"/>
    <w:pPr>
      <w:tabs>
        <w:tab w:val="center" w:pos="4536"/>
        <w:tab w:val="right" w:pos="9072"/>
      </w:tabs>
      <w:spacing w:after="0" w:line="240" w:lineRule="auto"/>
    </w:pPr>
  </w:style>
  <w:style w:type="character" w:customStyle="1" w:styleId="En-tteCar">
    <w:name w:val="En-tête Car"/>
    <w:basedOn w:val="Policepardfaut"/>
    <w:link w:val="En-tte"/>
    <w:uiPriority w:val="99"/>
    <w:rsid w:val="00BA1E68"/>
  </w:style>
  <w:style w:type="paragraph" w:styleId="Pieddepage">
    <w:name w:val="footer"/>
    <w:basedOn w:val="Normal"/>
    <w:link w:val="PieddepageCar"/>
    <w:uiPriority w:val="99"/>
    <w:unhideWhenUsed/>
    <w:rsid w:val="00BA1E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1E68"/>
  </w:style>
  <w:style w:type="character" w:styleId="Lienhypertexte">
    <w:name w:val="Hyperlink"/>
    <w:basedOn w:val="Policepardfaut"/>
    <w:uiPriority w:val="99"/>
    <w:unhideWhenUsed/>
    <w:rsid w:val="00A25ED5"/>
    <w:rPr>
      <w:color w:val="0563C1" w:themeColor="hyperlink"/>
      <w:u w:val="single"/>
    </w:rPr>
  </w:style>
  <w:style w:type="character" w:styleId="Mentionnonrsolue">
    <w:name w:val="Unresolved Mention"/>
    <w:basedOn w:val="Policepardfaut"/>
    <w:uiPriority w:val="99"/>
    <w:semiHidden/>
    <w:unhideWhenUsed/>
    <w:rsid w:val="00A25ED5"/>
    <w:rPr>
      <w:color w:val="605E5C"/>
      <w:shd w:val="clear" w:color="auto" w:fill="E1DFDD"/>
    </w:rPr>
  </w:style>
  <w:style w:type="character" w:styleId="Lienhypertextesuivivisit">
    <w:name w:val="FollowedHyperlink"/>
    <w:basedOn w:val="Policepardfaut"/>
    <w:uiPriority w:val="99"/>
    <w:semiHidden/>
    <w:unhideWhenUsed/>
    <w:rsid w:val="00A25E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38c6569c.sibforms.com/serve/MUIFAAU7eNbVUOXjAVgjxJ5a6aW8S9-tdCZ77kjnHXVWr384Npwm5vgNoTFEML31PP8eksqw9TZ-44rvZNoNKo3POqQtrHBRNA5rnBRGHqUjWgKw6SIKdhmuLUxivKKDrA42aWagxPNAqgYhbuxebTVqeB99_TocUP-EZfIsQhIS-46AqH9DKeVm6F7ZVgARRJURI81OT3ilB0Y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xabay.com/fr/facebook-logo-r%C3%A9seau-social-r%C3%A9seau-77068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facebook.com/profile.php?id=6157995547019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576</Words>
  <Characters>3174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HADJI</dc:creator>
  <cp:keywords/>
  <dc:description/>
  <cp:lastModifiedBy>Karine HADJI</cp:lastModifiedBy>
  <cp:revision>2</cp:revision>
  <dcterms:created xsi:type="dcterms:W3CDTF">2025-11-30T19:13:00Z</dcterms:created>
  <dcterms:modified xsi:type="dcterms:W3CDTF">2025-11-30T19:13:00Z</dcterms:modified>
</cp:coreProperties>
</file>